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B8B79" w14:textId="77777777" w:rsidR="00AE1BA7" w:rsidRPr="00AE1BA7" w:rsidRDefault="00AE1BA7" w:rsidP="00AE1B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E1BA7">
        <w:rPr>
          <w:rFonts w:ascii="Times New Roman" w:hAnsi="Times New Roman" w:cs="Times New Roman"/>
          <w:sz w:val="28"/>
          <w:szCs w:val="28"/>
        </w:rPr>
        <w:t>Бюджетное дошкольное образовательное учреждение</w:t>
      </w:r>
    </w:p>
    <w:p w14:paraId="084261B3" w14:textId="77777777" w:rsidR="00AE1BA7" w:rsidRPr="00AE1BA7" w:rsidRDefault="00AE1BA7" w:rsidP="00AE1B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E1BA7">
        <w:rPr>
          <w:rFonts w:ascii="Times New Roman" w:hAnsi="Times New Roman" w:cs="Times New Roman"/>
          <w:sz w:val="28"/>
          <w:szCs w:val="28"/>
        </w:rPr>
        <w:t>«Детский сад «Нефтяник» г. Тары»</w:t>
      </w:r>
    </w:p>
    <w:p w14:paraId="75AAC11A" w14:textId="77777777" w:rsidR="00AE1BA7" w:rsidRPr="00AE1BA7" w:rsidRDefault="00AE1BA7" w:rsidP="00AE1B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E1BA7">
        <w:rPr>
          <w:rFonts w:ascii="Times New Roman" w:hAnsi="Times New Roman" w:cs="Times New Roman"/>
          <w:sz w:val="28"/>
          <w:szCs w:val="28"/>
        </w:rPr>
        <w:t>Тарского муниципального района Омской области</w:t>
      </w:r>
    </w:p>
    <w:p w14:paraId="32BF01AD" w14:textId="77777777" w:rsidR="00AE1BA7" w:rsidRPr="00AE1BA7" w:rsidRDefault="00AE1BA7" w:rsidP="00AE1B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E1BA7">
        <w:rPr>
          <w:rFonts w:ascii="Times New Roman" w:hAnsi="Times New Roman" w:cs="Times New Roman"/>
          <w:sz w:val="28"/>
          <w:szCs w:val="28"/>
        </w:rPr>
        <w:t>(БДОУ «Детский сад «Нефтяник» г. Тары»)</w:t>
      </w:r>
    </w:p>
    <w:p w14:paraId="64B00DCE" w14:textId="77777777" w:rsidR="00AE1BA7" w:rsidRDefault="00AE1BA7" w:rsidP="00AE1B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10E8E5F" w14:textId="77777777" w:rsidR="00AE1BA7" w:rsidRDefault="00AE1BA7" w:rsidP="00AE1B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678B9FD" w14:textId="77777777" w:rsidR="00AE1BA7" w:rsidRDefault="00AE1BA7" w:rsidP="00AE1B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083F2D4" w14:textId="77777777" w:rsidR="00AE1BA7" w:rsidRDefault="00AE1BA7" w:rsidP="00AE1B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10799A3" w14:textId="77777777" w:rsidR="00AE1BA7" w:rsidRDefault="00AE1BA7" w:rsidP="00AE1B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B9DEE43" w14:textId="77777777" w:rsidR="00AE1BA7" w:rsidRDefault="00AE1BA7" w:rsidP="00AE1B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4CA577C" w14:textId="77777777" w:rsidR="00AE1BA7" w:rsidRDefault="00AE1BA7" w:rsidP="00AE1B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18AED09" w14:textId="77777777" w:rsidR="00AE1BA7" w:rsidRDefault="00AE1BA7" w:rsidP="00AE1B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9B46CEE" w14:textId="77777777" w:rsidR="00AE1BA7" w:rsidRDefault="00AE1BA7" w:rsidP="00AE1B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9C3A734" w14:textId="77777777" w:rsidR="00AE1BA7" w:rsidRDefault="00AE1BA7" w:rsidP="00AE1B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1F226F8" w14:textId="7B48DBC1" w:rsidR="00AE1BA7" w:rsidRPr="00AE1BA7" w:rsidRDefault="001A4572" w:rsidP="00AE1BA7">
      <w:pPr>
        <w:spacing w:after="0"/>
        <w:jc w:val="center"/>
        <w:rPr>
          <w:rFonts w:ascii="Times New Roman" w:hAnsi="Times New Roman" w:cs="Times New Roman"/>
          <w:b/>
          <w:sz w:val="48"/>
          <w:szCs w:val="28"/>
        </w:rPr>
      </w:pPr>
      <w:r>
        <w:rPr>
          <w:rFonts w:ascii="Times New Roman" w:hAnsi="Times New Roman" w:cs="Times New Roman"/>
          <w:b/>
          <w:sz w:val="48"/>
          <w:szCs w:val="28"/>
        </w:rPr>
        <w:t>Положение</w:t>
      </w:r>
    </w:p>
    <w:p w14:paraId="31CDD0F6" w14:textId="77777777" w:rsidR="00AE1BA7" w:rsidRPr="00AE1BA7" w:rsidRDefault="00AE1BA7" w:rsidP="00AE1BA7">
      <w:pPr>
        <w:spacing w:after="0"/>
        <w:jc w:val="center"/>
        <w:rPr>
          <w:rFonts w:ascii="Times New Roman" w:hAnsi="Times New Roman" w:cs="Times New Roman"/>
          <w:b/>
          <w:sz w:val="48"/>
          <w:szCs w:val="28"/>
        </w:rPr>
      </w:pPr>
      <w:r w:rsidRPr="001A4572">
        <w:rPr>
          <w:rFonts w:ascii="Times New Roman" w:hAnsi="Times New Roman" w:cs="Times New Roman"/>
          <w:b/>
          <w:sz w:val="48"/>
          <w:szCs w:val="28"/>
        </w:rPr>
        <w:t>«</w:t>
      </w:r>
      <w:r w:rsidR="009D2302" w:rsidRPr="001A4572">
        <w:rPr>
          <w:rFonts w:ascii="Times New Roman" w:hAnsi="Times New Roman" w:cs="Times New Roman"/>
          <w:b/>
          <w:sz w:val="48"/>
          <w:szCs w:val="28"/>
        </w:rPr>
        <w:t>Юный бахчевод</w:t>
      </w:r>
      <w:r w:rsidRPr="001A4572">
        <w:rPr>
          <w:rFonts w:ascii="Times New Roman" w:hAnsi="Times New Roman" w:cs="Times New Roman"/>
          <w:b/>
          <w:sz w:val="48"/>
          <w:szCs w:val="28"/>
        </w:rPr>
        <w:t>»</w:t>
      </w:r>
    </w:p>
    <w:p w14:paraId="3FD6312D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72973F3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C51FAA2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6008EC05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1536D7B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089BF695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624F5F02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9FCC85D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19F5C33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9A0BDC9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69D96C6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6ADD9BC" w14:textId="77777777" w:rsidR="00AE1BA7" w:rsidRDefault="00AE1BA7" w:rsidP="00AE1BA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Организаторы:</w:t>
      </w:r>
    </w:p>
    <w:p w14:paraId="4686D6CA" w14:textId="77777777" w:rsidR="00AE1BA7" w:rsidRPr="00AE1BA7" w:rsidRDefault="00AE1BA7" w:rsidP="00AE1BA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«Детский сад «Нефтяник» г. Тары»</w:t>
      </w:r>
    </w:p>
    <w:p w14:paraId="3DEAE6E3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77A874B1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491AF87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4078005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EC71F94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813297C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722B6724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0620BBE7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0D54F15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Тара</w:t>
      </w:r>
    </w:p>
    <w:p w14:paraId="02479B05" w14:textId="77777777" w:rsidR="00AE1BA7" w:rsidRDefault="00AE1BA7" w:rsidP="00AE1B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г.</w:t>
      </w:r>
    </w:p>
    <w:p w14:paraId="1012BFBF" w14:textId="4797DCBF" w:rsidR="00AE1BA7" w:rsidRDefault="00AE1BA7" w:rsidP="00AE1B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17D8F">
        <w:rPr>
          <w:rFonts w:ascii="Times New Roman" w:eastAsia="Times New Roman" w:hAnsi="Times New Roman" w:cs="Times New Roman"/>
          <w:sz w:val="28"/>
          <w:lang w:eastAsia="ru-RU"/>
        </w:rPr>
        <w:lastRenderedPageBreak/>
        <w:t>Инициатором организации и проведении экологическо</w:t>
      </w:r>
      <w:r>
        <w:rPr>
          <w:rFonts w:ascii="Times New Roman" w:eastAsia="Times New Roman" w:hAnsi="Times New Roman" w:cs="Times New Roman"/>
          <w:sz w:val="28"/>
          <w:lang w:eastAsia="ru-RU"/>
        </w:rPr>
        <w:t>го</w:t>
      </w:r>
      <w:r w:rsidRPr="00D17D8F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проекта </w:t>
      </w:r>
      <w:r w:rsidRPr="001A45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1A4572" w:rsidRPr="001A4572">
        <w:rPr>
          <w:rFonts w:ascii="Times New Roman" w:hAnsi="Times New Roman" w:cs="Times New Roman"/>
          <w:sz w:val="28"/>
          <w:szCs w:val="28"/>
        </w:rPr>
        <w:t>Юный бахчевод</w:t>
      </w:r>
      <w:r w:rsidRPr="001A45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D17D8F">
        <w:rPr>
          <w:rFonts w:ascii="Times New Roman" w:eastAsia="Times New Roman" w:hAnsi="Times New Roman" w:cs="Times New Roman"/>
          <w:sz w:val="28"/>
          <w:lang w:eastAsia="ru-RU"/>
        </w:rPr>
        <w:t xml:space="preserve">является педагогический коллектив </w:t>
      </w:r>
      <w:r w:rsidRPr="00412530">
        <w:rPr>
          <w:rFonts w:ascii="Times New Roman" w:eastAsia="Times New Roman" w:hAnsi="Times New Roman" w:cs="Times New Roman"/>
          <w:b/>
          <w:sz w:val="28"/>
          <w:lang w:eastAsia="ru-RU"/>
        </w:rPr>
        <w:t>Бюджетное дошкольное образовательное учреждение «Детский сад «Нефтяник» г. Тары»</w:t>
      </w:r>
      <w:r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</w:t>
      </w:r>
      <w:r w:rsidRPr="00412530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Тарского муниципального района Омской области </w:t>
      </w:r>
      <w:r w:rsidRPr="00D17D8F">
        <w:rPr>
          <w:rFonts w:ascii="Times New Roman" w:eastAsia="Times New Roman" w:hAnsi="Times New Roman" w:cs="Times New Roman"/>
          <w:sz w:val="28"/>
          <w:lang w:eastAsia="ru-RU"/>
        </w:rPr>
        <w:t xml:space="preserve">(БДОУ «Детский сад «Нефтяник» г. Тары») </w:t>
      </w:r>
      <w:r>
        <w:rPr>
          <w:rFonts w:ascii="Times New Roman" w:eastAsia="Times New Roman" w:hAnsi="Times New Roman" w:cs="Times New Roman"/>
          <w:sz w:val="28"/>
          <w:lang w:eastAsia="ru-RU"/>
        </w:rPr>
        <w:t>Тарского</w:t>
      </w:r>
      <w:r w:rsidRPr="00D17D8F">
        <w:rPr>
          <w:rFonts w:ascii="Times New Roman" w:eastAsia="Times New Roman" w:hAnsi="Times New Roman" w:cs="Times New Roman"/>
          <w:sz w:val="28"/>
          <w:lang w:eastAsia="ru-RU"/>
        </w:rPr>
        <w:t xml:space="preserve"> муниципального района </w:t>
      </w:r>
      <w:r>
        <w:rPr>
          <w:rFonts w:ascii="Times New Roman" w:eastAsia="Times New Roman" w:hAnsi="Times New Roman" w:cs="Times New Roman"/>
          <w:sz w:val="28"/>
          <w:lang w:eastAsia="ru-RU"/>
        </w:rPr>
        <w:t>Ом</w:t>
      </w:r>
      <w:r w:rsidRPr="00D17D8F">
        <w:rPr>
          <w:rFonts w:ascii="Times New Roman" w:eastAsia="Times New Roman" w:hAnsi="Times New Roman" w:cs="Times New Roman"/>
          <w:sz w:val="28"/>
          <w:lang w:eastAsia="ru-RU"/>
        </w:rPr>
        <w:t xml:space="preserve">ского 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района </w:t>
      </w:r>
      <w:r w:rsidRPr="00D17D8F">
        <w:rPr>
          <w:rFonts w:ascii="Times New Roman" w:eastAsia="Times New Roman" w:hAnsi="Times New Roman" w:cs="Times New Roman"/>
          <w:sz w:val="28"/>
          <w:lang w:eastAsia="ru-RU"/>
        </w:rPr>
        <w:t>(далее по тексту – ДОУ).</w:t>
      </w:r>
    </w:p>
    <w:p w14:paraId="3A52CD51" w14:textId="77777777" w:rsidR="00692353" w:rsidRPr="001A4572" w:rsidRDefault="00692353" w:rsidP="00AE1B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r w:rsidRPr="001A4572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Актуальность проекта:</w:t>
      </w:r>
    </w:p>
    <w:p w14:paraId="159B7F7C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Дошкольные образовательные организации, являясь начальным звеном системы образования, призваны формировать у детей первичное представление об окружающем мире, отношение к родной природе, малой Родине, своему Отечеству.</w:t>
      </w:r>
    </w:p>
    <w:p w14:paraId="09767079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Формирование у детей экологической культуры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должно быть продолжено и после завершения обучения в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дошкольной образовательной организации.</w:t>
      </w:r>
    </w:p>
    <w:p w14:paraId="1FC57CD1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Для решения этой организационной задачи на каждом этапе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экологического образования и воспитания необходимы новые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инновационные инструменты, программы, проекты, формы, методы, подходы, приемы, решения, технологии и мероприятия.</w:t>
      </w:r>
    </w:p>
    <w:p w14:paraId="765233DE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Одним из таких инструментов экологического воспитания и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образования детей дошкольного возраста может стать новый проект «Выращивание арбузов на территории детского сада».</w:t>
      </w:r>
    </w:p>
    <w:p w14:paraId="4A9CB299" w14:textId="77777777" w:rsidR="00D42CEE" w:rsidRP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Проблема проекта: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613911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отсутствие знаний у детей о выращивании бахчевых культур (арбузов).</w:t>
      </w:r>
    </w:p>
    <w:p w14:paraId="787C8799" w14:textId="77777777" w:rsidR="009D2302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9D230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вырастить арбузы на территории  детского сада. </w:t>
      </w:r>
    </w:p>
    <w:p w14:paraId="5C6AE7A0" w14:textId="77777777" w:rsidR="00613911" w:rsidRP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 проекта</w:t>
      </w:r>
      <w:r w:rsidR="00613911"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14:paraId="0C44C676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Воспитательные:</w:t>
      </w:r>
    </w:p>
    <w:p w14:paraId="457E4E78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Воспитывать бережное отношение к растениям.</w:t>
      </w:r>
    </w:p>
    <w:p w14:paraId="199534E0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Помочь детям убедиться на практике, какие условия необходимы для роста и развития растений.</w:t>
      </w:r>
    </w:p>
    <w:p w14:paraId="0C1A42B4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Способствовать взаимодействию семьи и детского сада.</w:t>
      </w:r>
    </w:p>
    <w:p w14:paraId="667DB83F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Образовательные:</w:t>
      </w:r>
    </w:p>
    <w:p w14:paraId="00124652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Создать условия для  самостоятельной посадки семян и  наблюдения за всходами и ростом саженцев.</w:t>
      </w:r>
    </w:p>
    <w:p w14:paraId="58206DD0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Формировать у детей  умение делать выводы на основе наблюдений.</w:t>
      </w:r>
    </w:p>
    <w:p w14:paraId="6F219CFA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-Способствовать формированию исследовательских навыков через вовлечение в практическую деятельность.</w:t>
      </w:r>
    </w:p>
    <w:p w14:paraId="7790172E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Развивающие:</w:t>
      </w:r>
    </w:p>
    <w:p w14:paraId="6DD6435C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Развивать познавательный интерес, формировать навыки экспериментирования;</w:t>
      </w:r>
    </w:p>
    <w:p w14:paraId="4FE2FFCE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Развивать чувство ответственности за порученное дело.</w:t>
      </w:r>
    </w:p>
    <w:p w14:paraId="527C6484" w14:textId="77777777" w:rsidR="00613911" w:rsidRP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Способствовать развитию восприятия красоты природы и передаче ее через рисунок, лепку, аппликацию.</w:t>
      </w:r>
    </w:p>
    <w:p w14:paraId="0928FE43" w14:textId="77777777" w:rsid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Срок: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долгосрочный с 30.03.2023 по 30.09.2023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14:paraId="04AF0FCF" w14:textId="77777777" w:rsidR="00692353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Тип: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познавательный, долгосрочный.</w:t>
      </w:r>
    </w:p>
    <w:p w14:paraId="4AFE25E8" w14:textId="77777777" w:rsidR="00613911" w:rsidRDefault="00613911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Продукт проекта:</w:t>
      </w:r>
      <w:r w:rsidR="009D230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создание </w:t>
      </w:r>
      <w:r w:rsidR="009D2302" w:rsidRPr="001A45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видеоролика «Арбузный рай</w:t>
      </w:r>
      <w:r w:rsidR="0082105E" w:rsidRPr="001A45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 выставка арбузов на базе организатора ко</w:t>
      </w:r>
      <w:r w:rsidR="00280A5D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курса.</w:t>
      </w:r>
    </w:p>
    <w:p w14:paraId="1A17647C" w14:textId="77777777" w:rsidR="001A4572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Предполагаемый результат:</w:t>
      </w:r>
      <w:r w:rsidR="009D23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14:paraId="1301077B" w14:textId="41C5E713" w:rsidR="00692353" w:rsidRPr="001A4572" w:rsidRDefault="001A4572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</w:t>
      </w:r>
      <w:r w:rsidR="009D2302" w:rsidRPr="001A45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ети научатся как выращивать бахчевые культуры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14:paraId="2988B720" w14:textId="77777777" w:rsidR="00D42CEE" w:rsidRPr="00692353" w:rsidRDefault="0082105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Проявление интереса детей и умение о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перировать знаниями, работать в 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коллективе.</w:t>
      </w:r>
    </w:p>
    <w:p w14:paraId="7CE61E5D" w14:textId="77777777" w:rsidR="00692353" w:rsidRDefault="0082105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Участие в проектной деятельности как способ удовлетворения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познавательной активности, выражения и развития творческих способностей.</w:t>
      </w:r>
    </w:p>
    <w:p w14:paraId="2327CA87" w14:textId="77777777" w:rsidR="00692353" w:rsidRDefault="0082105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Освоение родителями некоторых педагогических приёмов,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необходимых в семейном воспитан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ии; умение объективно оценивать 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возможности своих детей и сотрудни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чать с ними как с равноправными 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партнёрами.</w:t>
      </w:r>
    </w:p>
    <w:p w14:paraId="48915085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Участниками Конкурса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являются ДОУ г. Тары, Тарского района,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северных районов Омской област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и.</w:t>
      </w:r>
    </w:p>
    <w:p w14:paraId="09CACFFE" w14:textId="77777777" w:rsidR="00280A5D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Участие в Конкурсе - </w:t>
      </w: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бесплатное.</w:t>
      </w:r>
    </w:p>
    <w:p w14:paraId="4499F64D" w14:textId="77777777" w:rsidR="00692353" w:rsidRP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534"/>
        <w:gridCol w:w="4565"/>
        <w:gridCol w:w="2348"/>
        <w:gridCol w:w="1898"/>
      </w:tblGrid>
      <w:tr w:rsidR="00280A5D" w:rsidRPr="00692353" w14:paraId="3534D351" w14:textId="77777777" w:rsidTr="00692353">
        <w:trPr>
          <w:jc w:val="center"/>
        </w:trPr>
        <w:tc>
          <w:tcPr>
            <w:tcW w:w="534" w:type="dxa"/>
          </w:tcPr>
          <w:p w14:paraId="618AB632" w14:textId="77777777" w:rsidR="00280A5D" w:rsidRPr="00692353" w:rsidRDefault="00280A5D" w:rsidP="00692353">
            <w:pPr>
              <w:shd w:val="clear" w:color="auto" w:fill="FFFFFF"/>
              <w:tabs>
                <w:tab w:val="left" w:pos="255"/>
                <w:tab w:val="center" w:pos="584"/>
              </w:tabs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№</w:t>
            </w:r>
          </w:p>
        </w:tc>
        <w:tc>
          <w:tcPr>
            <w:tcW w:w="4565" w:type="dxa"/>
          </w:tcPr>
          <w:p w14:paraId="217C8E48" w14:textId="77777777" w:rsidR="00280A5D" w:rsidRPr="00692353" w:rsidRDefault="00280A5D" w:rsidP="0069235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Тема</w:t>
            </w:r>
          </w:p>
        </w:tc>
        <w:tc>
          <w:tcPr>
            <w:tcW w:w="0" w:type="auto"/>
          </w:tcPr>
          <w:p w14:paraId="426B2C22" w14:textId="77777777" w:rsidR="00280A5D" w:rsidRPr="00692353" w:rsidRDefault="00280A5D" w:rsidP="0069235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Форма проведения</w:t>
            </w:r>
          </w:p>
        </w:tc>
        <w:tc>
          <w:tcPr>
            <w:tcW w:w="0" w:type="auto"/>
          </w:tcPr>
          <w:p w14:paraId="2488F53C" w14:textId="77777777" w:rsidR="00280A5D" w:rsidRPr="00692353" w:rsidRDefault="00280A5D" w:rsidP="0069235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Дата</w:t>
            </w:r>
          </w:p>
        </w:tc>
      </w:tr>
      <w:tr w:rsidR="00280A5D" w:rsidRPr="00692353" w14:paraId="7BCDA98C" w14:textId="77777777" w:rsidTr="00692353">
        <w:trPr>
          <w:jc w:val="center"/>
        </w:trPr>
        <w:tc>
          <w:tcPr>
            <w:tcW w:w="534" w:type="dxa"/>
          </w:tcPr>
          <w:p w14:paraId="469BA012" w14:textId="77777777" w:rsidR="00280A5D" w:rsidRPr="00692353" w:rsidRDefault="00280A5D" w:rsidP="00692353">
            <w:pPr>
              <w:shd w:val="clear" w:color="auto" w:fill="FFFFFF"/>
              <w:ind w:left="-709" w:firstLine="709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4565" w:type="dxa"/>
          </w:tcPr>
          <w:p w14:paraId="5B589D9E" w14:textId="77777777" w:rsidR="00280A5D" w:rsidRPr="00692353" w:rsidRDefault="006215AB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Выращивание бахчевых культур в условиях северных районов Омской области.</w:t>
            </w:r>
          </w:p>
        </w:tc>
        <w:tc>
          <w:tcPr>
            <w:tcW w:w="0" w:type="auto"/>
          </w:tcPr>
          <w:p w14:paraId="71A39062" w14:textId="77777777" w:rsidR="00280A5D" w:rsidRPr="00692353" w:rsidRDefault="00280A5D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Консультация на сайте ДОУ</w:t>
            </w:r>
          </w:p>
        </w:tc>
        <w:tc>
          <w:tcPr>
            <w:tcW w:w="0" w:type="auto"/>
          </w:tcPr>
          <w:p w14:paraId="2AE70593" w14:textId="77777777" w:rsidR="00280A5D" w:rsidRPr="00692353" w:rsidRDefault="006215AB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Апрель 2024 г.</w:t>
            </w:r>
          </w:p>
        </w:tc>
      </w:tr>
      <w:tr w:rsidR="006215AB" w:rsidRPr="00692353" w14:paraId="2615CFAA" w14:textId="77777777" w:rsidTr="00692353">
        <w:trPr>
          <w:jc w:val="center"/>
        </w:trPr>
        <w:tc>
          <w:tcPr>
            <w:tcW w:w="534" w:type="dxa"/>
          </w:tcPr>
          <w:p w14:paraId="1BEE5533" w14:textId="77777777" w:rsidR="006215AB" w:rsidRPr="00692353" w:rsidRDefault="006215AB" w:rsidP="00692353">
            <w:pPr>
              <w:shd w:val="clear" w:color="auto" w:fill="FFFFFF"/>
              <w:ind w:left="-709" w:firstLine="709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4565" w:type="dxa"/>
          </w:tcPr>
          <w:p w14:paraId="21474A63" w14:textId="77777777" w:rsidR="006215AB" w:rsidRPr="00692353" w:rsidRDefault="006215AB" w:rsidP="009D2302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Положение о конкурсе «</w:t>
            </w:r>
            <w:r w:rsidR="009D230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Арбузный рай</w:t>
            </w: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»</w:t>
            </w:r>
          </w:p>
        </w:tc>
        <w:tc>
          <w:tcPr>
            <w:tcW w:w="0" w:type="auto"/>
          </w:tcPr>
          <w:p w14:paraId="46FD8F08" w14:textId="77777777" w:rsidR="006215AB" w:rsidRPr="00692353" w:rsidRDefault="006215AB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Прием заявок (положение)</w:t>
            </w:r>
          </w:p>
        </w:tc>
        <w:tc>
          <w:tcPr>
            <w:tcW w:w="0" w:type="auto"/>
          </w:tcPr>
          <w:p w14:paraId="0865024C" w14:textId="77777777" w:rsidR="006215AB" w:rsidRPr="00692353" w:rsidRDefault="006215AB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Апрель – Май 2024 года</w:t>
            </w:r>
          </w:p>
        </w:tc>
      </w:tr>
      <w:tr w:rsidR="00AE1BA7" w:rsidRPr="00692353" w14:paraId="7877B725" w14:textId="77777777" w:rsidTr="00692353">
        <w:trPr>
          <w:jc w:val="center"/>
        </w:trPr>
        <w:tc>
          <w:tcPr>
            <w:tcW w:w="534" w:type="dxa"/>
          </w:tcPr>
          <w:p w14:paraId="2DCC6D1F" w14:textId="77777777" w:rsidR="00AE1BA7" w:rsidRPr="00692353" w:rsidRDefault="00AE1BA7" w:rsidP="00692353">
            <w:pPr>
              <w:shd w:val="clear" w:color="auto" w:fill="FFFFFF"/>
              <w:ind w:left="-709" w:firstLine="709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3</w:t>
            </w:r>
          </w:p>
        </w:tc>
        <w:tc>
          <w:tcPr>
            <w:tcW w:w="4565" w:type="dxa"/>
          </w:tcPr>
          <w:p w14:paraId="1683193A" w14:textId="77777777" w:rsidR="00AE1BA7" w:rsidRPr="00692353" w:rsidRDefault="00AE1BA7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Подведение итогов конкурса</w:t>
            </w:r>
          </w:p>
        </w:tc>
        <w:tc>
          <w:tcPr>
            <w:tcW w:w="0" w:type="auto"/>
          </w:tcPr>
          <w:p w14:paraId="3E6B8D2D" w14:textId="77777777" w:rsidR="00AE1BA7" w:rsidRPr="00692353" w:rsidRDefault="00AE1BA7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Дипломы, сертификаты</w:t>
            </w:r>
          </w:p>
        </w:tc>
        <w:tc>
          <w:tcPr>
            <w:tcW w:w="0" w:type="auto"/>
          </w:tcPr>
          <w:p w14:paraId="3F13DFA6" w14:textId="77777777" w:rsidR="00AE1BA7" w:rsidRPr="00692353" w:rsidRDefault="00AE1BA7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Сентябрь 2024 г.</w:t>
            </w:r>
          </w:p>
        </w:tc>
      </w:tr>
      <w:tr w:rsidR="00AE1BA7" w:rsidRPr="00692353" w14:paraId="2DE6F426" w14:textId="77777777" w:rsidTr="00692353">
        <w:trPr>
          <w:jc w:val="center"/>
        </w:trPr>
        <w:tc>
          <w:tcPr>
            <w:tcW w:w="534" w:type="dxa"/>
          </w:tcPr>
          <w:p w14:paraId="23BA1076" w14:textId="77777777" w:rsidR="00AE1BA7" w:rsidRPr="00692353" w:rsidRDefault="00AE1BA7" w:rsidP="00692353">
            <w:pPr>
              <w:shd w:val="clear" w:color="auto" w:fill="FFFFFF"/>
              <w:ind w:left="-709" w:firstLine="709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4</w:t>
            </w:r>
          </w:p>
        </w:tc>
        <w:tc>
          <w:tcPr>
            <w:tcW w:w="4565" w:type="dxa"/>
          </w:tcPr>
          <w:p w14:paraId="341648D3" w14:textId="77777777" w:rsidR="00AE1BA7" w:rsidRPr="00692353" w:rsidRDefault="00AE1BA7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Рассылка наградных материалов</w:t>
            </w:r>
          </w:p>
        </w:tc>
        <w:tc>
          <w:tcPr>
            <w:tcW w:w="0" w:type="auto"/>
          </w:tcPr>
          <w:p w14:paraId="55F484D8" w14:textId="77777777" w:rsidR="00AE1BA7" w:rsidRPr="00692353" w:rsidRDefault="00AE1BA7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В электронном/ печатном виде</w:t>
            </w:r>
          </w:p>
        </w:tc>
        <w:tc>
          <w:tcPr>
            <w:tcW w:w="0" w:type="auto"/>
          </w:tcPr>
          <w:p w14:paraId="2099232B" w14:textId="77777777" w:rsidR="00AE1BA7" w:rsidRPr="00692353" w:rsidRDefault="00AE1BA7" w:rsidP="00692353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</w:pPr>
            <w:r w:rsidRPr="0069235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 xml:space="preserve">Сентябрь – октябрь 2024 г. </w:t>
            </w:r>
          </w:p>
        </w:tc>
      </w:tr>
    </w:tbl>
    <w:p w14:paraId="1031333E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</w:r>
    </w:p>
    <w:p w14:paraId="4A879868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Требования к пре</w:t>
      </w:r>
      <w:r w:rsidR="0082105E"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доставляемым конкурсным работам:</w:t>
      </w:r>
    </w:p>
    <w:p w14:paraId="4EEEA12D" w14:textId="77777777" w:rsidR="00692353" w:rsidRDefault="0082105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 На Конкурс представляются работы, выполненные ДОУ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самостоятельно.</w:t>
      </w:r>
    </w:p>
    <w:p w14:paraId="33AA1B8F" w14:textId="77777777" w:rsidR="0082105E" w:rsidRP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 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Презентация должна состоять не менее 10 слайдов и содержать фотографии и/или видео проведенной работы. </w:t>
      </w:r>
    </w:p>
    <w:p w14:paraId="1FEFF91E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 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На выставку принимаются арбузы, выращенные на участках самостоятельно. </w:t>
      </w:r>
    </w:p>
    <w:p w14:paraId="5434C844" w14:textId="77777777" w:rsidR="00692353" w:rsidRDefault="0082105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Конкурсные работы, не соответствующие требованиям, указанным в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настоящем Положении и тематике Конкурса, н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 будут допускаться к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участию.</w:t>
      </w:r>
    </w:p>
    <w:p w14:paraId="07F3C6C7" w14:textId="77777777" w:rsidR="00692353" w:rsidRDefault="0082105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Материалы, представленные на К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онкурс, занявшие призовые места </w:t>
      </w:r>
      <w:r w:rsidR="00D42CE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возвращаются и не рецензируются.</w:t>
      </w:r>
    </w:p>
    <w:p w14:paraId="2E1D6D40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39F5097E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Критерии оценки конкурсных работ и определение победителей</w:t>
      </w: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конкурса:</w:t>
      </w:r>
    </w:p>
    <w:p w14:paraId="0879E711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1. Содержание 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презентации:</w:t>
      </w:r>
    </w:p>
    <w:p w14:paraId="47A224CF" w14:textId="77777777" w:rsidR="00692353" w:rsidRDefault="0082105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• соответствие материала 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тематике конкурса;</w:t>
      </w:r>
    </w:p>
    <w:p w14:paraId="326AE46E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• изложение материала в доступной форме и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логической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последовательности;</w:t>
      </w:r>
    </w:p>
    <w:p w14:paraId="49CA1186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наличие авторского материала;</w:t>
      </w:r>
    </w:p>
    <w:p w14:paraId="680F190B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отсутствие нарушения авторских прав (наличие ссылок, при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использовании фото, материалов из Интернет-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ресурсов или печатных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изданий);</w:t>
      </w:r>
    </w:p>
    <w:p w14:paraId="2640B342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удобочитаемость, логичность дополнения тек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стов иллюстративным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материалом.</w:t>
      </w:r>
    </w:p>
    <w:p w14:paraId="1B29B2E9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 Оформление </w:t>
      </w:r>
      <w:r w:rsidR="0087294D" w:rsidRPr="001A45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видеоролика</w:t>
      </w:r>
      <w:r w:rsidRPr="001A45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14:paraId="29C15682" w14:textId="77777777" w:rsidR="00D42CEE" w:rsidRP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художественный и эстетический уровень исполнен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ия (композиция и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дизайн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единый стиль оформления, качество исполнения);</w:t>
      </w:r>
    </w:p>
    <w:p w14:paraId="7920861A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оригинальность оформления (наличие фотографий,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видео, рисунков, 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хем, интересных фактов и т.д.);</w:t>
      </w:r>
    </w:p>
    <w:p w14:paraId="6FC57B38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отсутствие орфографи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ческих и пунктуационных ошибок;</w:t>
      </w:r>
    </w:p>
    <w:p w14:paraId="06150337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соответствие заявленн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ым требованиям, указанным выше.</w:t>
      </w:r>
    </w:p>
    <w:p w14:paraId="6F290FCC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Максимальное количество баллов 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45, максимально по 5 баллов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за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каждый из указанных показателей.</w:t>
      </w:r>
    </w:p>
    <w:p w14:paraId="154FF581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Участники Конкурса, чьи работы по итогам рейтинга набрали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максимальное число баллов награждаются дипломами I, II, III степени,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остальные участники получают сертификат участника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Конкурса (в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электронном виде).</w:t>
      </w:r>
    </w:p>
    <w:p w14:paraId="378A1B06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Кураторы от образовательной организации получают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Благодарственные письма (в электронном виде).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Порядок организации и проведения Конку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рса Порядок участия в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Конкурсе:</w:t>
      </w:r>
    </w:p>
    <w:p w14:paraId="483B81C2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кураторы от образовательной организации подают заявку на участие в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Конкурсе на адрес электронной почты: sad.detskiy.ne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ftjanik@mail.ru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(Приложение 1).</w:t>
      </w:r>
    </w:p>
    <w:p w14:paraId="2DEDBB61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участники или кураторы от образовательной организации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предоставляют конкурсные работы (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арбуз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) до 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15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сентября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202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года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(включительно) по адресу: г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Тара, ул. Советская д. 32 А.</w:t>
      </w:r>
    </w:p>
    <w:p w14:paraId="143A5228" w14:textId="77777777" w:rsid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Процедура оценки конкурсных работ участников, определение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победителей и призеров Конкурса осуществляется жюри в период с 1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 xml:space="preserve">сентября по 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29</w:t>
      </w: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сентября 202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года.</w:t>
      </w:r>
    </w:p>
    <w:p w14:paraId="1C6E7AD0" w14:textId="77777777" w:rsidR="0082105E" w:rsidRPr="00692353" w:rsidRDefault="00D42CEE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 результаты Конкурса публикуются на сайте БДОУ «Детский сад</w:t>
      </w:r>
      <w:r w:rsidR="0082105E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«Нефтяник» г. Тары</w:t>
      </w:r>
      <w:r w:rsid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».</w:t>
      </w:r>
    </w:p>
    <w:p w14:paraId="556A2C77" w14:textId="77777777" w:rsidR="008A46FE" w:rsidRPr="00692353" w:rsidRDefault="00AE1BA7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Кураторы конкурсного проекта:</w:t>
      </w:r>
    </w:p>
    <w:p w14:paraId="6538C631" w14:textId="77777777" w:rsidR="00AE1BA7" w:rsidRP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1. </w:t>
      </w:r>
      <w:r w:rsidR="00AE1BA7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Воспитатели БДОУ «Детский сад «Нефтяник» г. Тары» Редькина Ирина Александровна 89045807727, Кучумова Виктория Олеговна 89609951425.</w:t>
      </w:r>
    </w:p>
    <w:p w14:paraId="4E183465" w14:textId="77777777" w:rsidR="00AE1BA7" w:rsidRDefault="00692353" w:rsidP="0087294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 </w:t>
      </w:r>
      <w:r w:rsidR="0087294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Заведующий </w:t>
      </w:r>
      <w:r w:rsidR="00AE1BA7" w:rsidRPr="006923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отделением СПО Тарский филиал ФГБОУ ВО Омский ГАУ Иванова Юлия Николаевна.</w:t>
      </w:r>
    </w:p>
    <w:p w14:paraId="119EE46E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7AE0C5B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B1CC1F9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694A28CC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Приложение 1</w:t>
      </w:r>
    </w:p>
    <w:p w14:paraId="5D0C14EA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338B4A0C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923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Заявка на конкурс</w:t>
      </w:r>
    </w:p>
    <w:p w14:paraId="01A47D90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E71B091" w14:textId="77777777" w:rsidR="00692353" w:rsidRDefault="00692353" w:rsidP="0069235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93"/>
        <w:gridCol w:w="4652"/>
      </w:tblGrid>
      <w:tr w:rsidR="00692353" w14:paraId="5ECDB65A" w14:textId="77777777" w:rsidTr="00692353">
        <w:tc>
          <w:tcPr>
            <w:tcW w:w="4785" w:type="dxa"/>
          </w:tcPr>
          <w:p w14:paraId="0A8F6773" w14:textId="77777777" w:rsidR="00F940B3" w:rsidRP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940B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ФИО участника</w:t>
            </w:r>
          </w:p>
        </w:tc>
        <w:tc>
          <w:tcPr>
            <w:tcW w:w="4786" w:type="dxa"/>
          </w:tcPr>
          <w:p w14:paraId="3A804B4E" w14:textId="77777777" w:rsidR="00692353" w:rsidRDefault="0069235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14:paraId="66D5CB15" w14:textId="77777777" w:rsid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14:paraId="32DCE1C3" w14:textId="77777777" w:rsid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692353" w14:paraId="05AE6A89" w14:textId="77777777" w:rsidTr="00692353">
        <w:tc>
          <w:tcPr>
            <w:tcW w:w="4785" w:type="dxa"/>
          </w:tcPr>
          <w:p w14:paraId="14D98399" w14:textId="77777777" w:rsidR="00692353" w:rsidRP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940B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ФИО куратора (если есть)</w:t>
            </w:r>
          </w:p>
        </w:tc>
        <w:tc>
          <w:tcPr>
            <w:tcW w:w="4786" w:type="dxa"/>
          </w:tcPr>
          <w:p w14:paraId="779A4372" w14:textId="77777777" w:rsidR="00692353" w:rsidRDefault="0069235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14:paraId="741A5576" w14:textId="77777777" w:rsid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14:paraId="314D832F" w14:textId="77777777" w:rsid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692353" w14:paraId="4943E258" w14:textId="77777777" w:rsidTr="00692353">
        <w:tc>
          <w:tcPr>
            <w:tcW w:w="4785" w:type="dxa"/>
          </w:tcPr>
          <w:p w14:paraId="0F39AFB0" w14:textId="77777777" w:rsidR="00692353" w:rsidRP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940B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Название ДОУ</w:t>
            </w:r>
          </w:p>
        </w:tc>
        <w:tc>
          <w:tcPr>
            <w:tcW w:w="4786" w:type="dxa"/>
          </w:tcPr>
          <w:p w14:paraId="3315A2F8" w14:textId="77777777" w:rsidR="00692353" w:rsidRDefault="0069235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14:paraId="6019C821" w14:textId="77777777" w:rsid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14:paraId="581F7121" w14:textId="77777777" w:rsid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692353" w14:paraId="233A9264" w14:textId="77777777" w:rsidTr="00692353">
        <w:tc>
          <w:tcPr>
            <w:tcW w:w="4785" w:type="dxa"/>
          </w:tcPr>
          <w:p w14:paraId="4C4F1E43" w14:textId="77777777" w:rsidR="00692353" w:rsidRP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940B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Название работы</w:t>
            </w:r>
          </w:p>
        </w:tc>
        <w:tc>
          <w:tcPr>
            <w:tcW w:w="4786" w:type="dxa"/>
          </w:tcPr>
          <w:p w14:paraId="1248D772" w14:textId="77777777" w:rsidR="00692353" w:rsidRDefault="0069235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14:paraId="0F7DE17F" w14:textId="77777777" w:rsid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14:paraId="6B4077A3" w14:textId="77777777" w:rsid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692353" w14:paraId="134274F1" w14:textId="77777777" w:rsidTr="00692353">
        <w:tc>
          <w:tcPr>
            <w:tcW w:w="4785" w:type="dxa"/>
          </w:tcPr>
          <w:p w14:paraId="190EC8A4" w14:textId="77777777" w:rsidR="00692353" w:rsidRP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940B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Контактные данные</w:t>
            </w:r>
          </w:p>
        </w:tc>
        <w:tc>
          <w:tcPr>
            <w:tcW w:w="4786" w:type="dxa"/>
          </w:tcPr>
          <w:p w14:paraId="67340BE6" w14:textId="77777777" w:rsidR="00692353" w:rsidRDefault="0069235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14:paraId="52B96BF7" w14:textId="77777777" w:rsid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14:paraId="2E6FD4C6" w14:textId="77777777" w:rsidR="00F940B3" w:rsidRDefault="00F940B3" w:rsidP="0069235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</w:tbl>
    <w:p w14:paraId="778D0030" w14:textId="77777777" w:rsidR="00692353" w:rsidRPr="00692353" w:rsidRDefault="00692353" w:rsidP="0069235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sectPr w:rsidR="00692353" w:rsidRPr="00692353" w:rsidSect="004D29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E875E3"/>
    <w:multiLevelType w:val="hybridMultilevel"/>
    <w:tmpl w:val="4D0C52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8F1E2E"/>
    <w:multiLevelType w:val="hybridMultilevel"/>
    <w:tmpl w:val="0FA22D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CEE"/>
    <w:rsid w:val="001A4572"/>
    <w:rsid w:val="00280A5D"/>
    <w:rsid w:val="004D29CF"/>
    <w:rsid w:val="005D3B95"/>
    <w:rsid w:val="00613911"/>
    <w:rsid w:val="006215AB"/>
    <w:rsid w:val="00692353"/>
    <w:rsid w:val="0082105E"/>
    <w:rsid w:val="0087294D"/>
    <w:rsid w:val="008A46FE"/>
    <w:rsid w:val="009D2302"/>
    <w:rsid w:val="00AE1BA7"/>
    <w:rsid w:val="00D42CEE"/>
    <w:rsid w:val="00DA44F3"/>
    <w:rsid w:val="00F94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BBC27"/>
  <w15:docId w15:val="{52C1ED11-5C5F-47D3-B162-DEA3844CA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29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105E"/>
    <w:pPr>
      <w:ind w:left="720"/>
      <w:contextualSpacing/>
    </w:pPr>
  </w:style>
  <w:style w:type="table" w:styleId="a4">
    <w:name w:val="Table Grid"/>
    <w:basedOn w:val="a1"/>
    <w:uiPriority w:val="39"/>
    <w:rsid w:val="00280A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559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5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62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71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7357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01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64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058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7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8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938</Words>
  <Characters>5353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Виктория</cp:lastModifiedBy>
  <cp:revision>2</cp:revision>
  <dcterms:created xsi:type="dcterms:W3CDTF">2024-02-12T14:56:00Z</dcterms:created>
  <dcterms:modified xsi:type="dcterms:W3CDTF">2024-02-12T14:56:00Z</dcterms:modified>
</cp:coreProperties>
</file>